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74D" w:rsidRPr="00F3674D" w:rsidRDefault="00080D62" w:rsidP="00F3674D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8"/>
          <w:szCs w:val="28"/>
        </w:rPr>
      </w:pPr>
      <w:r w:rsidRPr="005E289F">
        <w:rPr>
          <w:sz w:val="28"/>
          <w:szCs w:val="28"/>
        </w:rPr>
        <w:t xml:space="preserve">Аннотация. </w:t>
      </w:r>
      <w:r w:rsidR="005E289F">
        <w:rPr>
          <w:sz w:val="28"/>
          <w:szCs w:val="28"/>
        </w:rPr>
        <w:t xml:space="preserve"> В презентации</w:t>
      </w:r>
      <w:r w:rsidR="009E6771">
        <w:rPr>
          <w:sz w:val="28"/>
          <w:szCs w:val="28"/>
        </w:rPr>
        <w:t xml:space="preserve"> рассмотрено</w:t>
      </w:r>
      <w:r w:rsidRPr="005E289F">
        <w:rPr>
          <w:sz w:val="28"/>
          <w:szCs w:val="28"/>
        </w:rPr>
        <w:t xml:space="preserve"> </w:t>
      </w:r>
      <w:r w:rsidR="009E6771" w:rsidRPr="009E6771">
        <w:rPr>
          <w:sz w:val="28"/>
          <w:szCs w:val="28"/>
        </w:rPr>
        <w:t>развитие коммуникативной компетенции  дошкольников с ТНР посредством игры</w:t>
      </w:r>
      <w:r w:rsidRPr="005E289F">
        <w:rPr>
          <w:sz w:val="28"/>
          <w:szCs w:val="28"/>
        </w:rPr>
        <w:t xml:space="preserve">. </w:t>
      </w:r>
      <w:r w:rsidR="009E6771" w:rsidRPr="009E6771">
        <w:rPr>
          <w:sz w:val="28"/>
          <w:szCs w:val="28"/>
        </w:rPr>
        <w:t xml:space="preserve">Для детей с тяжелыми нарушениями речи, данная проблема наиболее актуальна, поскольку в последнее время возрастает число детей, имеющих недостатки речевого развития. Нарушение речи имеет существенное влияние на психику ребенка. </w:t>
      </w:r>
      <w:r w:rsidR="00F3674D" w:rsidRPr="00F3674D">
        <w:rPr>
          <w:rStyle w:val="c10"/>
          <w:color w:val="111111"/>
          <w:sz w:val="28"/>
          <w:szCs w:val="28"/>
        </w:rPr>
        <w:t>Игра, как известно, является ведущей деятельностью дошкольника, так почему бы ни использовать это обстоятельство, чтобы путем ненавязчивой игры привить ребенку все необходимые ему знания, умения, навыки, в том числе и коммуникативные навыки, умение правильно выражать свои мысли, чувства и т. д.</w:t>
      </w:r>
    </w:p>
    <w:p w:rsidR="00F3674D" w:rsidRPr="00F3674D" w:rsidRDefault="00F3674D" w:rsidP="00F3674D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8"/>
          <w:szCs w:val="28"/>
        </w:rPr>
      </w:pPr>
      <w:r w:rsidRPr="00F3674D">
        <w:rPr>
          <w:rStyle w:val="c10"/>
          <w:color w:val="111111"/>
          <w:sz w:val="28"/>
          <w:szCs w:val="28"/>
        </w:rPr>
        <w:t>В игре дети учатся помогать друг другу, учатся достойно проигрывать. В игре формируется самооценка, закрепляются навыки социального поведения.</w:t>
      </w:r>
    </w:p>
    <w:p w:rsidR="009E6771" w:rsidRPr="007F78BD" w:rsidRDefault="009E6771" w:rsidP="009E67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771" w:rsidRDefault="00F367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</w:t>
      </w:r>
      <w:hyperlink r:id="rId5" w:history="1">
        <w:r w:rsidRPr="0038530D">
          <w:rPr>
            <w:rStyle w:val="a3"/>
            <w:rFonts w:ascii="Times New Roman" w:hAnsi="Times New Roman" w:cs="Times New Roman"/>
            <w:sz w:val="28"/>
            <w:szCs w:val="28"/>
          </w:rPr>
          <w:t>https://disk.yandex.ru/i/eXcMT-RdqdC0Kw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9E6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FFB"/>
    <w:rsid w:val="00080D62"/>
    <w:rsid w:val="004E7781"/>
    <w:rsid w:val="004F3FFB"/>
    <w:rsid w:val="005E289F"/>
    <w:rsid w:val="005F2647"/>
    <w:rsid w:val="007602A6"/>
    <w:rsid w:val="009E6771"/>
    <w:rsid w:val="00F3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F36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3674D"/>
  </w:style>
  <w:style w:type="character" w:styleId="a3">
    <w:name w:val="Hyperlink"/>
    <w:basedOn w:val="a0"/>
    <w:uiPriority w:val="99"/>
    <w:unhideWhenUsed/>
    <w:rsid w:val="00F367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F36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3674D"/>
  </w:style>
  <w:style w:type="character" w:styleId="a3">
    <w:name w:val="Hyperlink"/>
    <w:basedOn w:val="a0"/>
    <w:uiPriority w:val="99"/>
    <w:unhideWhenUsed/>
    <w:rsid w:val="00F367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eXcMT-RdqdC0K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2022-03-09T10:30:00Z</dcterms:created>
  <dcterms:modified xsi:type="dcterms:W3CDTF">2022-03-09T14:01:00Z</dcterms:modified>
</cp:coreProperties>
</file>